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0"/>
        <w:gridCol w:w="3969"/>
      </w:tblGrid>
      <w:tr w:rsidR="0045214A" w:rsidTr="000A29B2">
        <w:trPr>
          <w:trHeight w:val="1139"/>
        </w:trPr>
        <w:tc>
          <w:tcPr>
            <w:tcW w:w="5670" w:type="dxa"/>
          </w:tcPr>
          <w:p w:rsidR="0045214A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3969" w:type="dxa"/>
          </w:tcPr>
          <w:p w:rsidR="0045214A" w:rsidRDefault="0045214A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:rsidR="0045214A" w:rsidRDefault="000A29B2" w:rsidP="000A29B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r w:rsidR="0045214A" w:rsidRPr="00804736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остановление </w:t>
            </w:r>
            <w:r w:rsidR="0003710E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профсоюзного комитета первичной профсоюзной организации учреждения здравоохранения «Минская областная клиническая больница»</w:t>
            </w:r>
          </w:p>
          <w:p w:rsidR="0045214A" w:rsidRDefault="0003710E" w:rsidP="0003710E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от 29.09.</w:t>
            </w:r>
            <w:r w:rsidR="0045214A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2022</w:t>
            </w: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№ 224</w:t>
            </w: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04"/>
        <w:gridCol w:w="2835"/>
      </w:tblGrid>
      <w:tr w:rsidR="0045214A" w:rsidTr="009450E9">
        <w:tc>
          <w:tcPr>
            <w:tcW w:w="6804" w:type="dxa"/>
          </w:tcPr>
          <w:p w:rsidR="0045214A" w:rsidRPr="00522D47" w:rsidRDefault="00522D47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:rsidR="0045214A" w:rsidRDefault="0045214A" w:rsidP="0003710E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пер</w:t>
            </w:r>
            <w:r w:rsidR="0003710E">
              <w:rPr>
                <w:rFonts w:ascii="Times New Roman" w:hAnsi="Times New Roman" w:cs="Times New Roman"/>
                <w:sz w:val="30"/>
                <w:szCs w:val="30"/>
              </w:rPr>
              <w:t>вичной профсоюзной организации учреждения здра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воохранения</w:t>
            </w:r>
            <w:r w:rsidR="0003710E">
              <w:rPr>
                <w:rFonts w:ascii="Times New Roman" w:hAnsi="Times New Roman" w:cs="Times New Roman"/>
                <w:sz w:val="30"/>
                <w:szCs w:val="30"/>
              </w:rPr>
              <w:t xml:space="preserve"> «Минская областная клиническая больница»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 xml:space="preserve"> в отношении обработки персональных данных</w:t>
            </w:r>
          </w:p>
        </w:tc>
        <w:tc>
          <w:tcPr>
            <w:tcW w:w="2835" w:type="dxa"/>
          </w:tcPr>
          <w:p w:rsidR="0045214A" w:rsidRDefault="0045214A" w:rsidP="009450E9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9450E9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</w:t>
      </w:r>
      <w:r w:rsidR="009450E9">
        <w:rPr>
          <w:rFonts w:ascii="Times New Roman" w:hAnsi="Times New Roman" w:cs="Times New Roman"/>
          <w:sz w:val="30"/>
          <w:szCs w:val="30"/>
        </w:rPr>
        <w:t> </w:t>
      </w:r>
      <w:r w:rsidRPr="00804736">
        <w:rPr>
          <w:rFonts w:ascii="Times New Roman" w:hAnsi="Times New Roman" w:cs="Times New Roman"/>
          <w:sz w:val="30"/>
          <w:szCs w:val="30"/>
        </w:rPr>
        <w:t>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Примерная</w:t>
      </w:r>
      <w:r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522D47">
        <w:rPr>
          <w:rFonts w:ascii="Times New Roman" w:hAnsi="Times New Roman" w:cs="Times New Roman"/>
          <w:sz w:val="30"/>
          <w:szCs w:val="30"/>
        </w:rPr>
        <w:t>политика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03710E">
        <w:rPr>
          <w:rFonts w:ascii="Times New Roman" w:hAnsi="Times New Roman" w:cs="Times New Roman"/>
          <w:sz w:val="30"/>
          <w:szCs w:val="30"/>
        </w:rPr>
        <w:t>учреждения здра</w:t>
      </w:r>
      <w:r w:rsidR="0003710E" w:rsidRPr="00522D47">
        <w:rPr>
          <w:rFonts w:ascii="Times New Roman" w:hAnsi="Times New Roman" w:cs="Times New Roman"/>
          <w:sz w:val="30"/>
          <w:szCs w:val="30"/>
        </w:rPr>
        <w:t>воохранения</w:t>
      </w:r>
      <w:r w:rsidR="0003710E">
        <w:rPr>
          <w:rFonts w:ascii="Times New Roman" w:hAnsi="Times New Roman" w:cs="Times New Roman"/>
          <w:sz w:val="30"/>
          <w:szCs w:val="30"/>
        </w:rPr>
        <w:t xml:space="preserve"> «Минская областная клиническая больница»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45214A" w:rsidRPr="0045214A">
        <w:rPr>
          <w:rFonts w:ascii="Times New Roman" w:hAnsi="Times New Roman" w:cs="Times New Roman"/>
          <w:sz w:val="30"/>
          <w:szCs w:val="30"/>
        </w:rPr>
        <w:t>Белорус</w:t>
      </w:r>
      <w:bookmarkStart w:id="0" w:name="_GoBack"/>
      <w:bookmarkEnd w:id="0"/>
      <w:r w:rsidR="0045214A" w:rsidRPr="0045214A">
        <w:rPr>
          <w:rFonts w:ascii="Times New Roman" w:hAnsi="Times New Roman" w:cs="Times New Roman"/>
          <w:sz w:val="30"/>
          <w:szCs w:val="30"/>
        </w:rPr>
        <w:t xml:space="preserve">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03710E">
        <w:rPr>
          <w:rFonts w:ascii="Times New Roman" w:hAnsi="Times New Roman" w:cs="Times New Roman"/>
          <w:sz w:val="30"/>
          <w:szCs w:val="30"/>
        </w:rPr>
        <w:t xml:space="preserve"> 223041, Минская область, Минский район, </w:t>
      </w:r>
      <w:proofErr w:type="spellStart"/>
      <w:proofErr w:type="gramStart"/>
      <w:r w:rsidR="0003710E">
        <w:rPr>
          <w:rFonts w:ascii="Times New Roman" w:hAnsi="Times New Roman" w:cs="Times New Roman"/>
          <w:sz w:val="30"/>
          <w:szCs w:val="30"/>
        </w:rPr>
        <w:t>п</w:t>
      </w:r>
      <w:proofErr w:type="spellEnd"/>
      <w:proofErr w:type="gramEnd"/>
      <w:r w:rsidR="0003710E">
        <w:rPr>
          <w:rFonts w:ascii="Times New Roman" w:hAnsi="Times New Roman" w:cs="Times New Roman"/>
          <w:sz w:val="30"/>
          <w:szCs w:val="30"/>
        </w:rPr>
        <w:t>/о Лесной – 1.</w:t>
      </w:r>
    </w:p>
    <w:p w:rsidR="00565F25" w:rsidRPr="00565F25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E1270">
        <w:rPr>
          <w:rFonts w:ascii="Times New Roman" w:hAnsi="Times New Roman" w:cs="Times New Roman"/>
          <w:sz w:val="30"/>
          <w:szCs w:val="30"/>
        </w:rPr>
        <w:t xml:space="preserve"> </w:t>
      </w:r>
      <w:r w:rsidR="00565F25">
        <w:rPr>
          <w:rFonts w:ascii="Times New Roman" w:hAnsi="Times New Roman" w:cs="Times New Roman"/>
          <w:sz w:val="30"/>
          <w:szCs w:val="30"/>
          <w:lang w:val="en-US"/>
        </w:rPr>
        <w:t>https</w:t>
      </w:r>
      <w:r w:rsidR="00565F25">
        <w:rPr>
          <w:rFonts w:ascii="Times New Roman" w:hAnsi="Times New Roman" w:cs="Times New Roman"/>
          <w:sz w:val="30"/>
          <w:szCs w:val="30"/>
        </w:rPr>
        <w:t>://</w:t>
      </w:r>
      <w:r w:rsidR="00565F25" w:rsidRPr="00565F25">
        <w:rPr>
          <w:rFonts w:ascii="Times New Roman" w:hAnsi="Times New Roman" w:cs="Times New Roman"/>
          <w:sz w:val="30"/>
          <w:szCs w:val="30"/>
        </w:rPr>
        <w:t xml:space="preserve"> </w:t>
      </w:r>
      <w:r w:rsidR="00565F25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565F25" w:rsidRPr="00565F25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565F25">
        <w:rPr>
          <w:rFonts w:ascii="Times New Roman" w:hAnsi="Times New Roman" w:cs="Times New Roman"/>
          <w:sz w:val="30"/>
          <w:szCs w:val="30"/>
          <w:lang w:val="en-US"/>
        </w:rPr>
        <w:t>minsk</w:t>
      </w:r>
      <w:proofErr w:type="spellEnd"/>
      <w:r w:rsidR="00565F25" w:rsidRPr="00565F25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565F25">
        <w:rPr>
          <w:rFonts w:ascii="Times New Roman" w:hAnsi="Times New Roman" w:cs="Times New Roman"/>
          <w:sz w:val="30"/>
          <w:szCs w:val="30"/>
          <w:lang w:val="en-US"/>
        </w:rPr>
        <w:t>okb</w:t>
      </w:r>
      <w:proofErr w:type="spellEnd"/>
      <w:r w:rsidR="00565F25" w:rsidRPr="00565F25">
        <w:rPr>
          <w:rFonts w:ascii="Times New Roman" w:hAnsi="Times New Roman" w:cs="Times New Roman"/>
          <w:sz w:val="30"/>
          <w:szCs w:val="30"/>
        </w:rPr>
        <w:t>.</w:t>
      </w:r>
      <w:r w:rsidR="00565F25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565F25">
        <w:rPr>
          <w:rFonts w:ascii="Times New Roman" w:hAnsi="Times New Roman" w:cs="Times New Roman"/>
          <w:sz w:val="30"/>
          <w:szCs w:val="30"/>
        </w:rPr>
        <w:t>/</w:t>
      </w:r>
    </w:p>
    <w:p w:rsidR="00F335B3" w:rsidRPr="00804736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3E127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ivashko</w:t>
      </w:r>
      <w:proofErr w:type="spellEnd"/>
      <w:r w:rsidR="0003710E" w:rsidRP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r w:rsid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v</w:t>
      </w:r>
      <w:r w:rsidR="0003710E" w:rsidRP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@</w:t>
      </w:r>
      <w:proofErr w:type="spellStart"/>
      <w:r w:rsid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mokb</w:t>
      </w:r>
      <w:proofErr w:type="spellEnd"/>
      <w:r w:rsidR="0003710E" w:rsidRP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r w:rsidR="0003710E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by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3B93" w:rsidRPr="00804736" w:rsidRDefault="00083B93" w:rsidP="003E12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565B8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6006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2476"/>
        <w:gridCol w:w="3739"/>
        <w:gridCol w:w="3738"/>
        <w:gridCol w:w="5632"/>
      </w:tblGrid>
      <w:tr w:rsidR="00C13AB5" w:rsidRPr="00AD0117" w:rsidTr="00AD0117">
        <w:trPr>
          <w:trHeight w:val="848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5" w:rsidRPr="00AD0117" w:rsidRDefault="00AD0117" w:rsidP="00AD01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Цели обработки персональных данных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Правовые основания обработки персональных данных</w:t>
            </w:r>
          </w:p>
        </w:tc>
      </w:tr>
    </w:tbl>
    <w:p w:rsidR="00382AA3" w:rsidRPr="00ED0883" w:rsidRDefault="00382AA3" w:rsidP="00B879F4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601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2476"/>
        <w:gridCol w:w="3739"/>
        <w:gridCol w:w="3738"/>
        <w:gridCol w:w="5636"/>
      </w:tblGrid>
      <w:tr w:rsidR="00531C7C" w:rsidRPr="00C13AB5" w:rsidTr="00ED0883">
        <w:trPr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Учет членов профсоюза: прием в члены профсоюза, постановка на профсоюзный учет</w:t>
            </w:r>
          </w:p>
          <w:p w:rsidR="0003710E" w:rsidRPr="00ED0883" w:rsidRDefault="0003710E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четвертый пункта 2 статьи 8 Закона Республики Беларусь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защите персональных данных» (далее – Закон), часть вторая статьи 3 Закона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«О профессиональных союзах» (далее – Закон о профсоюзах)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участвующие в мероприятиях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рождения, занимаемая должность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служащего (профессия рабочего), место работы,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о профсоюзах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, представительства интересов в суде и др.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за защитой трудовых и социально-экономических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прав, иные лица, чьи персональные данные указаны в обращении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86 Гражданского процессуального кодекса Республики Беларусь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Указ Президента Республики Беларусь от 06.05.2010 № 240 «Об осуществлении общественного контроля профессиональными союзами», статьи 10-13, 16-19 Закона о профсоюзах, статья 463 Трудового кодекса Республики Беларусь (далее – ТК), статья 42 Закона Республики Беларусь «Об охране труда»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направившие обращение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Иные лица, чьи персональные данные указаны в обращении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пункт 1 статьи 3, статья 12 Закона Республики Беларусь «Об обращениях граждан и юридических лиц» (далее – Закон об обращениях)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личный прием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обращающиеся на личный прием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 и абзац шестнадцатый пункта 2 статьи 8 Закона, пункт 7 статьи 6 Закона об обращениях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гражданско-правовых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подписание договора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спортивных мероприятий, страхование для участия в таких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принимают участие 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спортивных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 по примерной форме (прилагается)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принимают участие в культурно-массовых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 месяц и год рождения,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Участие в туристско-экскурсионных поездках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принимающие участие в поездках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в отношении которых размещается информация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место работы,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фото - и видеоизображение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соревнований, смотров-конкурсов, конкурсов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принимают участие 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соревнованиях, смотрах-конкурсах, конкурсах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место 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заявлению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без заявления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иные сведения</w:t>
            </w:r>
            <w:r w:rsidR="006B492D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послужившие основанием для предоставления льготы/, гарантии, компенсации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</w:t>
            </w: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представлены к поощрению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место 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Выдвижение в качестве делегата на конференцию, съезд, в состав руководящих </w:t>
            </w: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органов профсоюза, его организационных структур,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которые выдвигаются делегатами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число, месяц и год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рождения, образование,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проходящие обучение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паспортные данные, адрес места жительства (пребывания),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AD0117" w:rsidTr="00ED0883">
        <w:tblPrEx>
          <w:jc w:val="left"/>
        </w:tblPrEx>
        <w:trPr>
          <w:trHeight w:val="516"/>
        </w:trPr>
        <w:tc>
          <w:tcPr>
            <w:tcW w:w="1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7C" w:rsidRPr="00AD0117" w:rsidRDefault="00531C7C" w:rsidP="00AD01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01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Цели, применяемые для обработки персональных данных исключительно в отношении штатных работников профсоюзных организаций</w:t>
            </w:r>
          </w:p>
        </w:tc>
      </w:tr>
      <w:tr w:rsidR="00531C7C" w:rsidRPr="00C13AB5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Физические лица, которые направили резюме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Согласие субъекта персональных данных (при направлении резюме в электронном виде),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Оформление (прием) на работу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Соискатели работы, члены их семей, наниматели- физические лица по предыдущим местам работы (при запросе характеристики)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здоровья); сведения, необходимые для ведения индивидуального 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восьмой статьи 6, 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пункта 2 статьи 8 Закона,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26 ТК, пункт 11 Декрета от 15.12.2014 № 5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«Об усилении требований к руководящим кадрам и работникам организаций», часть первая статьи 10 Закона «Об индивидуальном (персонифицированном) учете в системе государственного социального страхования», абзац второй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пункта 32 Положения о порядке распределения, перераспределения,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Абзац восьмой статьи 6 Закона, пункт 4 части первой статьи 55 ТК </w:t>
            </w:r>
          </w:p>
        </w:tc>
      </w:tr>
      <w:tr w:rsidR="00531C7C" w:rsidRPr="00C13AB5" w:rsidTr="00ED0883">
        <w:trPr>
          <w:trHeight w:val="2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главы 3, 4 и 12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Ведение учета фактически отработанного времени (табели)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пункт 3 части первой статьи 55, статья 133 ТК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Подача документов в целях осуществления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социального страхования для назначения: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пособий;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медицинские сведения (о беременности и т.п.), о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семьи (о рождении ребенка), и иные сведения, предусмотренные законодательством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восьмой статьи 6 и абзац третий пункта 2 статьи 8 Закона, Закон Республики Беларусь «Об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основах государственного социального страхования», пункт 1 статьи 5 Закона Республики Беларусь «О государственных пособиях семьям, воспитывающим детей», статья 75 Закона Республики Беларусь «О пенсионном обеспечении»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«О порядке заполнения и приема-передачи форм документов персонифицированного учета»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6, статья 6 Закона Республики Беларусь «Об индивидуальном (персонифицированном) учете в системе государственного социального страхования»</w:t>
            </w: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(для контрактной формы найма)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 подлежащие аттестации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 пункт 2 части первой статьи 261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ТК, положение об аттестации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220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индивидуальных трудовых споров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Работники-стороны индивидуального трудового спора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статьи 6 Закона, глава 17 ТК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10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страховани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е от несчастных случаев на производстве и проф. заболеваний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6 Закона, статья 224 ТК, глава 16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я о страховой деятельности в Республике Беларусь, утвержденного Указом Президента Республики Беларусь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от 25.08.2006 № 530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="00F47C96"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застрахованные лица, лица, виновные в несчастном случае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«О документах, необходимых для расследования и учета несчастных случаев на производстве и профессиональных заболеваний»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пункт 6 части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55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заинтересованные и третьи лица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Закона, статьи 9, 14, 15 Закона Республики Беларусь «Об основах административных процедур»</w:t>
            </w:r>
          </w:p>
        </w:tc>
      </w:tr>
    </w:tbl>
    <w:p w:rsidR="00531C7C" w:rsidRDefault="00531C7C" w:rsidP="00B879F4">
      <w:pPr>
        <w:pStyle w:val="a3"/>
        <w:rPr>
          <w:rFonts w:ascii="Times New Roman" w:hAnsi="Times New Roman" w:cs="Times New Roman"/>
        </w:rPr>
      </w:pPr>
    </w:p>
    <w:p w:rsidR="00531C7C" w:rsidRPr="00C13AB5" w:rsidRDefault="00531C7C" w:rsidP="00B879F4">
      <w:pPr>
        <w:pStyle w:val="a3"/>
        <w:rPr>
          <w:rFonts w:ascii="Times New Roman" w:hAnsi="Times New Roman" w:cs="Times New Roman"/>
        </w:rPr>
        <w:sectPr w:rsidR="00531C7C" w:rsidRPr="00C13AB5" w:rsidSect="00083B93">
          <w:headerReference w:type="first" r:id="rId12"/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>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.1.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.2.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.5.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.6.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6A67F7" w:rsidRPr="002B7B8A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За содействием в реализации прав субъект персональных данных может также обратиться к лицу, ответственному за осуществление внутреннего </w:t>
      </w:r>
      <w:proofErr w:type="gramStart"/>
      <w:r w:rsidR="00AD5D5D" w:rsidRPr="002B7B8A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03710E" w:rsidRPr="0003710E">
        <w:rPr>
          <w:rFonts w:ascii="Times New Roman" w:hAnsi="Times New Roman" w:cs="Times New Roman"/>
          <w:sz w:val="30"/>
          <w:szCs w:val="30"/>
        </w:rPr>
        <w:t xml:space="preserve"> </w:t>
      </w:r>
      <w:r w:rsidR="0003710E">
        <w:rPr>
          <w:rFonts w:ascii="Times New Roman" w:hAnsi="Times New Roman" w:cs="Times New Roman"/>
          <w:sz w:val="30"/>
          <w:szCs w:val="30"/>
          <w:lang w:val="en-US"/>
        </w:rPr>
        <w:t>ivashko</w:t>
      </w:r>
      <w:r w:rsidR="0003710E" w:rsidRPr="0003710E">
        <w:rPr>
          <w:rFonts w:ascii="Times New Roman" w:hAnsi="Times New Roman" w:cs="Times New Roman"/>
          <w:sz w:val="30"/>
          <w:szCs w:val="30"/>
        </w:rPr>
        <w:t>.</w:t>
      </w:r>
      <w:r w:rsidR="0003710E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03710E" w:rsidRPr="0003710E">
        <w:rPr>
          <w:rFonts w:ascii="Times New Roman" w:hAnsi="Times New Roman" w:cs="Times New Roman"/>
          <w:sz w:val="30"/>
          <w:szCs w:val="30"/>
        </w:rPr>
        <w:t>@</w:t>
      </w:r>
      <w:r w:rsidR="0003710E">
        <w:rPr>
          <w:rFonts w:ascii="Times New Roman" w:hAnsi="Times New Roman" w:cs="Times New Roman"/>
          <w:sz w:val="30"/>
          <w:szCs w:val="30"/>
          <w:lang w:val="en-US"/>
        </w:rPr>
        <w:t>mokb</w:t>
      </w:r>
      <w:r w:rsidR="0003710E" w:rsidRPr="0003710E">
        <w:rPr>
          <w:rFonts w:ascii="Times New Roman" w:hAnsi="Times New Roman" w:cs="Times New Roman"/>
          <w:sz w:val="30"/>
          <w:szCs w:val="30"/>
        </w:rPr>
        <w:t>.</w:t>
      </w:r>
      <w:r w:rsidR="0003710E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A41A18" w:rsidRPr="002B7B8A">
        <w:rPr>
          <w:rFonts w:ascii="Times New Roman" w:hAnsi="Times New Roman" w:cs="Times New Roman"/>
          <w:sz w:val="30"/>
          <w:szCs w:val="30"/>
        </w:rPr>
        <w:t>.</w:t>
      </w: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4A" w:rsidRDefault="00AD774A" w:rsidP="006D0264">
      <w:pPr>
        <w:spacing w:after="0" w:line="240" w:lineRule="auto"/>
      </w:pPr>
      <w:r>
        <w:separator/>
      </w:r>
    </w:p>
  </w:endnote>
  <w:endnote w:type="continuationSeparator" w:id="0">
    <w:p w:rsidR="00AD774A" w:rsidRDefault="00AD774A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4A" w:rsidRDefault="00AD774A" w:rsidP="006D0264">
      <w:pPr>
        <w:spacing w:after="0" w:line="240" w:lineRule="auto"/>
      </w:pPr>
      <w:r>
        <w:separator/>
      </w:r>
    </w:p>
  </w:footnote>
  <w:footnote w:type="continuationSeparator" w:id="0">
    <w:p w:rsidR="00AD774A" w:rsidRDefault="00AD774A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783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3B93" w:rsidRPr="00565B86" w:rsidRDefault="00B1155E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5B86"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5F2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377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5B86" w:rsidRPr="00565B86" w:rsidRDefault="00B1155E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60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5002" w:rsidRPr="00565B86" w:rsidRDefault="00B1155E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B5002"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5F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10E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29B2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1E71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1F5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C620F"/>
    <w:rsid w:val="003D114B"/>
    <w:rsid w:val="003E1270"/>
    <w:rsid w:val="003E1F71"/>
    <w:rsid w:val="003E2D77"/>
    <w:rsid w:val="003E72CF"/>
    <w:rsid w:val="003E782E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20F5D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002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1BB8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1C7C"/>
    <w:rsid w:val="00532F55"/>
    <w:rsid w:val="00533A03"/>
    <w:rsid w:val="0053514D"/>
    <w:rsid w:val="00540DBF"/>
    <w:rsid w:val="0055769C"/>
    <w:rsid w:val="00562595"/>
    <w:rsid w:val="00563919"/>
    <w:rsid w:val="00565B86"/>
    <w:rsid w:val="00565F25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492D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3B80"/>
    <w:rsid w:val="008446C8"/>
    <w:rsid w:val="0084522F"/>
    <w:rsid w:val="00852719"/>
    <w:rsid w:val="00852CFB"/>
    <w:rsid w:val="0085507E"/>
    <w:rsid w:val="00857BC3"/>
    <w:rsid w:val="00863712"/>
    <w:rsid w:val="008654B1"/>
    <w:rsid w:val="00871DED"/>
    <w:rsid w:val="00882243"/>
    <w:rsid w:val="00886240"/>
    <w:rsid w:val="0089606D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02325"/>
    <w:rsid w:val="00912C06"/>
    <w:rsid w:val="00915659"/>
    <w:rsid w:val="00917888"/>
    <w:rsid w:val="00920A6E"/>
    <w:rsid w:val="00927702"/>
    <w:rsid w:val="009312B6"/>
    <w:rsid w:val="00940514"/>
    <w:rsid w:val="00941D12"/>
    <w:rsid w:val="00941F28"/>
    <w:rsid w:val="00942D8E"/>
    <w:rsid w:val="009450E9"/>
    <w:rsid w:val="00947CB6"/>
    <w:rsid w:val="009600CF"/>
    <w:rsid w:val="00962EF2"/>
    <w:rsid w:val="00970858"/>
    <w:rsid w:val="00983747"/>
    <w:rsid w:val="0098389A"/>
    <w:rsid w:val="0098719B"/>
    <w:rsid w:val="009905DB"/>
    <w:rsid w:val="0099452E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0117"/>
    <w:rsid w:val="00AD5D5D"/>
    <w:rsid w:val="00AD774A"/>
    <w:rsid w:val="00AE56BF"/>
    <w:rsid w:val="00AE6F2C"/>
    <w:rsid w:val="00AF1EEE"/>
    <w:rsid w:val="00AF29D8"/>
    <w:rsid w:val="00AF40B6"/>
    <w:rsid w:val="00B10F5B"/>
    <w:rsid w:val="00B1155E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5292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062F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1E99"/>
    <w:rsid w:val="00C33C70"/>
    <w:rsid w:val="00C36CBA"/>
    <w:rsid w:val="00C400D2"/>
    <w:rsid w:val="00C4148B"/>
    <w:rsid w:val="00C41F79"/>
    <w:rsid w:val="00C54D70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5925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1740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10D1"/>
    <w:rsid w:val="00EC2A03"/>
    <w:rsid w:val="00EC5EF8"/>
    <w:rsid w:val="00EC7AE2"/>
    <w:rsid w:val="00ED0883"/>
    <w:rsid w:val="00ED14AF"/>
    <w:rsid w:val="00EE05AD"/>
    <w:rsid w:val="00EE2BD2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46B42"/>
    <w:rsid w:val="00F47C96"/>
    <w:rsid w:val="00F5031E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9F02-AEFF-4C62-B6FB-DD65759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Пользователь Windows</cp:lastModifiedBy>
  <cp:revision>7</cp:revision>
  <cp:lastPrinted>2022-10-17T05:43:00Z</cp:lastPrinted>
  <dcterms:created xsi:type="dcterms:W3CDTF">2022-09-06T08:06:00Z</dcterms:created>
  <dcterms:modified xsi:type="dcterms:W3CDTF">2022-10-17T05:45:00Z</dcterms:modified>
</cp:coreProperties>
</file>